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="240" w:lineRule="auto"/>
        <w:jc w:val="center"/>
        <w:rPr>
          <w:rFonts w:ascii="Calibri" w:cs="Calibri" w:eastAsia="Calibri" w:hAnsi="Calibri"/>
          <w:b w:val="1"/>
          <w:color w:val="ffffff"/>
          <w:sz w:val="42"/>
          <w:szCs w:val="42"/>
          <w:shd w:fill="073763" w:val="clear"/>
        </w:rPr>
      </w:pPr>
      <w:bookmarkStart w:colFirst="0" w:colLast="0" w:name="_ze4ndk91vy2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0" w:line="240" w:lineRule="auto"/>
        <w:jc w:val="center"/>
        <w:rPr>
          <w:rFonts w:ascii="Calibri" w:cs="Calibri" w:eastAsia="Calibri" w:hAnsi="Calibri"/>
          <w:b w:val="1"/>
          <w:color w:val="284480"/>
          <w:sz w:val="30"/>
          <w:szCs w:val="30"/>
        </w:rPr>
      </w:pPr>
      <w:bookmarkStart w:colFirst="0" w:colLast="0" w:name="_wxgdzshnvekw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284480"/>
          <w:sz w:val="30"/>
          <w:szCs w:val="30"/>
          <w:rtl w:val="0"/>
        </w:rPr>
        <w:t xml:space="preserve">TERMO DE AUTORIZAÇÃO DE CESSÃO DE DIREITOS DE REPRODUÇÃO</w:t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/>
      </w:pPr>
      <w:bookmarkStart w:colFirst="0" w:colLast="0" w:name="_dhi1onenzpy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Pelo presente instrumento, eu, ______________________________________________, portador (a) de Carteira de Identificação de nº________________ inscrito (a) no CPF de nº__________________ , residente e domiciliado (a) na cidade de ______________________________, denominado AUTOR/ORGANIZADOR: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a) Autorizo gratuitamente à EDUFCG o uso e publicação gratuita (como e-book no site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https://livros.editora.ufcg.edu.br/</w:t>
        </w:r>
      </w:hyperlink>
      <w:r w:rsidDel="00000000" w:rsidR="00000000" w:rsidRPr="00000000">
        <w:rPr>
          <w:rtl w:val="0"/>
        </w:rPr>
        <w:t xml:space="preserve"> do manuscrito denominado: _________________________________________________________________________, submetido à Chamada de 2023 da Editora da Universidade Federal de Campina Grande.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b) Declaro que o livro submetido é de minha autoria e exclusiva responsabilidade e não contém apropriação indevida, parcial ou total da obra intelectual de outro(a) autor(a), para efeito do que dispõe o art. 108 da Lei nº 9.610, de 19/02/1998 – Lei de Direitos Autorais.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- O manuscrito ora autorizado pelo AUTOR/ORGANIZADOR poderá ser usado pela EDUFCG na presente edição gráfica e em futuras reedições, sob forma tanto eletrônica quanto impressa. 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- O AUTOR poderá reproduzir, autorizar, escrever, imprimir e publicar o presente texto(s) e a(s) imagem(s) em outras publicações, entretanto tais publicações deverão mencionar a referência correta quanto aos créditos de “NOME DA OBRA”, tais como autoria, título da obra e editora.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Local e data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color w:val="073763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40" w:lineRule="auto"/>
      <w:jc w:val="center"/>
      <w:rPr>
        <w:rFonts w:ascii="Calibri" w:cs="Calibri" w:eastAsia="Calibri" w:hAnsi="Calibri"/>
        <w:color w:val="073763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R. Aprígio Veloso, 882 - Universitário, Campina Grande - PB, 58429-900</w:t>
    </w:r>
  </w:p>
  <w:p w:rsidR="00000000" w:rsidDel="00000000" w:rsidP="00000000" w:rsidRDefault="00000000" w:rsidRPr="00000000" w14:paraId="0000001B">
    <w:pPr>
      <w:spacing w:line="240" w:lineRule="auto"/>
      <w:jc w:val="center"/>
      <w:rPr>
        <w:rFonts w:ascii="Calibri" w:cs="Calibri" w:eastAsia="Calibri" w:hAnsi="Calibri"/>
        <w:color w:val="073763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Centro de Extensão José Farias da Nóbrega - Sala 01</w:t>
    </w:r>
  </w:p>
  <w:p w:rsidR="00000000" w:rsidDel="00000000" w:rsidP="00000000" w:rsidRDefault="00000000" w:rsidRPr="00000000" w14:paraId="0000001C">
    <w:pPr>
      <w:spacing w:line="240" w:lineRule="auto"/>
      <w:jc w:val="center"/>
      <w:rPr>
        <w:rFonts w:ascii="Calibri" w:cs="Calibri" w:eastAsia="Calibri" w:hAnsi="Calibri"/>
        <w:color w:val="073763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atendimento@editora.ufcg.edu.br</w:t>
    </w:r>
  </w:p>
  <w:p w:rsidR="00000000" w:rsidDel="00000000" w:rsidP="00000000" w:rsidRDefault="00000000" w:rsidRPr="00000000" w14:paraId="0000001D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073763"/>
        <w:sz w:val="18"/>
        <w:szCs w:val="18"/>
        <w:rtl w:val="0"/>
      </w:rPr>
      <w:t xml:space="preserve"> contato: 2101-1008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049175" cy="6183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175" cy="6183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color w:val="073763"/>
      </w:rPr>
    </w:pPr>
    <w:r w:rsidDel="00000000" w:rsidR="00000000" w:rsidRPr="00000000">
      <w:rPr>
        <w:rFonts w:ascii="Calibri" w:cs="Calibri" w:eastAsia="Calibri" w:hAnsi="Calibri"/>
        <w:b w:val="1"/>
        <w:color w:val="073763"/>
        <w:rtl w:val="0"/>
      </w:rPr>
      <w:t xml:space="preserve">EDITORA DA UNIVERSIDADE FEDERAL DE CAMPINA GRANDE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vros.editora.ufcg.edu.br/index.php/edufcg/index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